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06E" w:rsidRDefault="0012406E" w:rsidP="00541C2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A3CEB" w:rsidRPr="009B6723" w:rsidRDefault="0012406E" w:rsidP="00541C22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Предавање бр. </w:t>
      </w:r>
      <w:r w:rsidR="009B6723">
        <w:rPr>
          <w:rFonts w:ascii="Times New Roman" w:hAnsi="Times New Roman" w:cs="Times New Roman"/>
          <w:sz w:val="24"/>
          <w:szCs w:val="24"/>
          <w:lang w:val="sr-Cyrl-RS"/>
        </w:rPr>
        <w:t>8</w:t>
      </w:r>
    </w:p>
    <w:p w:rsidR="00541C22" w:rsidRDefault="005F20F7" w:rsidP="00A826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хидрогелови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</w:t>
      </w:r>
      <w:r w:rsidR="00A826AE" w:rsidRPr="00D36C1D">
        <w:rPr>
          <w:rFonts w:ascii="Times New Roman" w:hAnsi="Times New Roman" w:cs="Times New Roman"/>
          <w:sz w:val="24"/>
          <w:szCs w:val="24"/>
        </w:rPr>
        <w:t>же</w:t>
      </w:r>
      <w:proofErr w:type="spellEnd"/>
      <w:r w:rsidR="00A826AE" w:rsidRPr="00D36C1D">
        <w:rPr>
          <w:rFonts w:ascii="Times New Roman" w:hAnsi="Times New Roman" w:cs="Times New Roman"/>
          <w:sz w:val="24"/>
          <w:szCs w:val="24"/>
        </w:rPr>
        <w:t>?</w:t>
      </w:r>
    </w:p>
    <w:p w:rsidR="0097153F" w:rsidRPr="00D36C1D" w:rsidRDefault="0097153F" w:rsidP="00A826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Описати силе које утичу на бубрење хидрогелова.</w:t>
      </w:r>
    </w:p>
    <w:p w:rsidR="00A826AE" w:rsidRDefault="00A826AE" w:rsidP="00A826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36C1D"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класификују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хидрогелови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>?</w:t>
      </w:r>
    </w:p>
    <w:p w:rsidR="0097153F" w:rsidRPr="00D36C1D" w:rsidRDefault="0097153F" w:rsidP="00A826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Навести основне одлике хемијски умрежених хидрогелова и физички умрежених хидрогелова.</w:t>
      </w:r>
    </w:p>
    <w:p w:rsidR="00A826AE" w:rsidRPr="00D36C1D" w:rsidRDefault="00A826AE" w:rsidP="00A826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36C1D">
        <w:rPr>
          <w:rFonts w:ascii="Times New Roman" w:hAnsi="Times New Roman" w:cs="Times New Roman"/>
          <w:sz w:val="24"/>
          <w:szCs w:val="24"/>
        </w:rPr>
        <w:t>Добијање хидрогелова методом – умрежавања полимеризацијом преко слободних радикала.</w:t>
      </w:r>
    </w:p>
    <w:p w:rsidR="00A826AE" w:rsidRPr="00D36C1D" w:rsidRDefault="00A826AE" w:rsidP="00A826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36C1D">
        <w:rPr>
          <w:rFonts w:ascii="Times New Roman" w:hAnsi="Times New Roman" w:cs="Times New Roman"/>
          <w:sz w:val="24"/>
          <w:szCs w:val="24"/>
        </w:rPr>
        <w:t>Добијање хидрогелова методама – умрежавања поликондензацијом и умрежавање алдехидима.</w:t>
      </w:r>
    </w:p>
    <w:p w:rsidR="00A826AE" w:rsidRPr="00D36C1D" w:rsidRDefault="004F2732" w:rsidP="00A826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36C1D">
        <w:rPr>
          <w:rFonts w:ascii="Times New Roman" w:hAnsi="Times New Roman" w:cs="Times New Roman"/>
          <w:sz w:val="24"/>
          <w:szCs w:val="24"/>
        </w:rPr>
        <w:t>Објаснити процес бубрења хидрогелова.</w:t>
      </w:r>
    </w:p>
    <w:p w:rsidR="0069532A" w:rsidRPr="0097153F" w:rsidRDefault="0069532A" w:rsidP="00A826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36C1D">
        <w:rPr>
          <w:rFonts w:ascii="Times New Roman" w:hAnsi="Times New Roman" w:cs="Times New Roman"/>
          <w:sz w:val="24"/>
          <w:szCs w:val="24"/>
        </w:rPr>
        <w:t xml:space="preserve">Који фактори утичу 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процес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бубрења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хидрогелова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>?</w:t>
      </w:r>
      <w:r w:rsidR="0097153F">
        <w:rPr>
          <w:rFonts w:ascii="Times New Roman" w:hAnsi="Times New Roman" w:cs="Times New Roman"/>
          <w:sz w:val="24"/>
          <w:szCs w:val="24"/>
          <w:lang w:val="sr-Cyrl-RS"/>
        </w:rPr>
        <w:t xml:space="preserve"> Описати утицај фактора степен умрежења и хемијска структура полимера.</w:t>
      </w:r>
    </w:p>
    <w:p w:rsidR="0097153F" w:rsidRPr="0097153F" w:rsidRDefault="0097153F" w:rsidP="0097153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36C1D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фактори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утичу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процес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бубрења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хидрогелова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Описати утицај фактора </w:t>
      </w:r>
      <w:r>
        <w:rPr>
          <w:rFonts w:ascii="Times New Roman" w:hAnsi="Times New Roman" w:cs="Times New Roman"/>
          <w:sz w:val="24"/>
          <w:szCs w:val="24"/>
          <w:lang w:val="sr-Cyrl-RS"/>
        </w:rPr>
        <w:t>флексибилност полимерних ланаца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69532A" w:rsidRDefault="0069532A" w:rsidP="00A826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36C1D">
        <w:rPr>
          <w:rFonts w:ascii="Times New Roman" w:hAnsi="Times New Roman" w:cs="Times New Roman"/>
          <w:sz w:val="24"/>
          <w:szCs w:val="24"/>
        </w:rPr>
        <w:t>К</w:t>
      </w:r>
      <w:r w:rsidR="0084131A">
        <w:rPr>
          <w:rFonts w:ascii="Times New Roman" w:hAnsi="Times New Roman" w:cs="Times New Roman"/>
          <w:sz w:val="24"/>
          <w:szCs w:val="24"/>
        </w:rPr>
        <w:t xml:space="preserve">ако </w:t>
      </w:r>
      <w:proofErr w:type="spellStart"/>
      <w:r w:rsidR="0084131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8413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31A">
        <w:rPr>
          <w:rFonts w:ascii="Times New Roman" w:hAnsi="Times New Roman" w:cs="Times New Roman"/>
          <w:sz w:val="24"/>
          <w:szCs w:val="24"/>
        </w:rPr>
        <w:t>променом</w:t>
      </w:r>
      <w:proofErr w:type="spellEnd"/>
      <w:r w:rsidR="008413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31A">
        <w:rPr>
          <w:rFonts w:ascii="Times New Roman" w:hAnsi="Times New Roman" w:cs="Times New Roman"/>
          <w:sz w:val="24"/>
          <w:szCs w:val="24"/>
        </w:rPr>
        <w:t>састава</w:t>
      </w:r>
      <w:proofErr w:type="spellEnd"/>
      <w:r w:rsidR="008413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хидрогела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могуће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утицати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његова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механичака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својства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>?</w:t>
      </w:r>
    </w:p>
    <w:p w:rsidR="0084131A" w:rsidRPr="00D36C1D" w:rsidRDefault="0084131A" w:rsidP="00A826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36C1D"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променом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с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тепена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умрежења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хидрогела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могуће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утицати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његова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механичака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својства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>?</w:t>
      </w:r>
    </w:p>
    <w:p w:rsidR="0069532A" w:rsidRPr="00D36C1D" w:rsidRDefault="0069532A" w:rsidP="00A826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36C1D">
        <w:rPr>
          <w:rFonts w:ascii="Times New Roman" w:hAnsi="Times New Roman" w:cs="Times New Roman"/>
          <w:sz w:val="24"/>
          <w:szCs w:val="24"/>
        </w:rPr>
        <w:t>Како услови спољашње средине утичу на својства хидрогелова?</w:t>
      </w:r>
    </w:p>
    <w:p w:rsidR="0069532A" w:rsidRPr="00D36C1D" w:rsidRDefault="0069532A" w:rsidP="00A826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36C1D">
        <w:rPr>
          <w:rFonts w:ascii="Times New Roman" w:hAnsi="Times New Roman" w:cs="Times New Roman"/>
          <w:sz w:val="24"/>
          <w:szCs w:val="24"/>
        </w:rPr>
        <w:t>Какве су могућности примене хидрогелова у фармацији?</w:t>
      </w:r>
    </w:p>
    <w:p w:rsidR="0069532A" w:rsidRPr="00D36C1D" w:rsidRDefault="0069532A" w:rsidP="00A826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36C1D">
        <w:rPr>
          <w:rFonts w:ascii="Times New Roman" w:hAnsi="Times New Roman" w:cs="Times New Roman"/>
          <w:sz w:val="24"/>
          <w:szCs w:val="24"/>
        </w:rPr>
        <w:t>Каква је улога полимера у фармацеутским препаратима и која су својства полимера на бази целулозе?</w:t>
      </w:r>
    </w:p>
    <w:p w:rsidR="0069532A" w:rsidRPr="00D36C1D" w:rsidRDefault="0069532A" w:rsidP="00A826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36C1D">
        <w:rPr>
          <w:rFonts w:ascii="Times New Roman" w:hAnsi="Times New Roman" w:cs="Times New Roman"/>
          <w:sz w:val="24"/>
          <w:szCs w:val="24"/>
        </w:rPr>
        <w:t>Какве су карактеристике хитозана, пектина и ксантан гуме у фармацеутским формулацијама?</w:t>
      </w:r>
    </w:p>
    <w:p w:rsidR="0069532A" w:rsidRDefault="0069532A" w:rsidP="00A826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36C1D">
        <w:rPr>
          <w:rFonts w:ascii="Times New Roman" w:hAnsi="Times New Roman" w:cs="Times New Roman"/>
          <w:sz w:val="24"/>
          <w:szCs w:val="24"/>
        </w:rPr>
        <w:t xml:space="preserve">Шта представљају системи за 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контролисано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ослобађање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лековитих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супстанци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>?</w:t>
      </w:r>
    </w:p>
    <w:p w:rsidR="0084131A" w:rsidRPr="00D36C1D" w:rsidRDefault="0084131A" w:rsidP="00A826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Навести предности и недостатке система за контролисано ослобађање лековите супстанце.</w:t>
      </w:r>
    </w:p>
    <w:p w:rsidR="00762894" w:rsidRDefault="00762894" w:rsidP="00A826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36C1D">
        <w:rPr>
          <w:rFonts w:ascii="Times New Roman" w:hAnsi="Times New Roman" w:cs="Times New Roman"/>
          <w:sz w:val="24"/>
          <w:szCs w:val="24"/>
        </w:rPr>
        <w:t xml:space="preserve">Који су механизми контролисаног 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о</w:t>
      </w:r>
      <w:r w:rsidR="0084131A">
        <w:rPr>
          <w:rFonts w:ascii="Times New Roman" w:hAnsi="Times New Roman" w:cs="Times New Roman"/>
          <w:sz w:val="24"/>
          <w:szCs w:val="24"/>
        </w:rPr>
        <w:t>слобађања</w:t>
      </w:r>
      <w:proofErr w:type="spellEnd"/>
      <w:r w:rsidR="0084131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4131A">
        <w:rPr>
          <w:rFonts w:ascii="Times New Roman" w:hAnsi="Times New Roman" w:cs="Times New Roman"/>
          <w:sz w:val="24"/>
          <w:szCs w:val="24"/>
        </w:rPr>
        <w:t>објаснити</w:t>
      </w:r>
      <w:proofErr w:type="spellEnd"/>
      <w:r w:rsidR="0084131A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84131A">
        <w:rPr>
          <w:rFonts w:ascii="Times New Roman" w:hAnsi="Times New Roman" w:cs="Times New Roman"/>
          <w:sz w:val="24"/>
          <w:szCs w:val="24"/>
        </w:rPr>
        <w:t>матрикс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системе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>“.</w:t>
      </w:r>
    </w:p>
    <w:p w:rsidR="0084131A" w:rsidRPr="0084131A" w:rsidRDefault="0084131A" w:rsidP="0084131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36C1D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механизми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контролисаног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ослобађања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објаснити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резервоар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C1D">
        <w:rPr>
          <w:rFonts w:ascii="Times New Roman" w:hAnsi="Times New Roman" w:cs="Times New Roman"/>
          <w:sz w:val="24"/>
          <w:szCs w:val="24"/>
        </w:rPr>
        <w:t>системе</w:t>
      </w:r>
      <w:proofErr w:type="spellEnd"/>
      <w:r w:rsidRPr="00D36C1D">
        <w:rPr>
          <w:rFonts w:ascii="Times New Roman" w:hAnsi="Times New Roman" w:cs="Times New Roman"/>
          <w:sz w:val="24"/>
          <w:szCs w:val="24"/>
        </w:rPr>
        <w:t>“.</w:t>
      </w:r>
    </w:p>
    <w:p w:rsidR="00762894" w:rsidRPr="00D36C1D" w:rsidRDefault="00762894" w:rsidP="00A826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36C1D">
        <w:rPr>
          <w:rFonts w:ascii="Times New Roman" w:hAnsi="Times New Roman" w:cs="Times New Roman"/>
          <w:sz w:val="24"/>
          <w:szCs w:val="24"/>
        </w:rPr>
        <w:t>Шта представљају биоразградиви системи?</w:t>
      </w:r>
      <w:bookmarkStart w:id="0" w:name="_GoBack"/>
      <w:bookmarkEnd w:id="0"/>
    </w:p>
    <w:sectPr w:rsidR="00762894" w:rsidRPr="00D36C1D" w:rsidSect="004A3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93C18"/>
    <w:multiLevelType w:val="hybridMultilevel"/>
    <w:tmpl w:val="6F7A2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41C22"/>
    <w:rsid w:val="0012406E"/>
    <w:rsid w:val="00291EF7"/>
    <w:rsid w:val="00327BEE"/>
    <w:rsid w:val="004A3CEB"/>
    <w:rsid w:val="004F2732"/>
    <w:rsid w:val="00541C22"/>
    <w:rsid w:val="005F20F7"/>
    <w:rsid w:val="0069532A"/>
    <w:rsid w:val="00762894"/>
    <w:rsid w:val="007A574F"/>
    <w:rsid w:val="0080129B"/>
    <w:rsid w:val="0084131A"/>
    <w:rsid w:val="0097153F"/>
    <w:rsid w:val="009B6723"/>
    <w:rsid w:val="00A07836"/>
    <w:rsid w:val="00A826AE"/>
    <w:rsid w:val="00B652E2"/>
    <w:rsid w:val="00D36C1D"/>
    <w:rsid w:val="00D6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8A5CC"/>
  <w15:docId w15:val="{9EABAF4D-A7F7-4185-B770-ECF6E98BD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C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6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majuska</dc:creator>
  <cp:lastModifiedBy>Marina Tomovic</cp:lastModifiedBy>
  <cp:revision>6</cp:revision>
  <dcterms:created xsi:type="dcterms:W3CDTF">2018-01-16T22:42:00Z</dcterms:created>
  <dcterms:modified xsi:type="dcterms:W3CDTF">2021-01-30T11:23:00Z</dcterms:modified>
</cp:coreProperties>
</file>